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7D2C" w:rsidRDefault="003E144D" w:rsidP="00F87D2C">
      <w:pPr>
        <w:pStyle w:val="Naslov"/>
      </w:pPr>
      <w:r>
        <w:t>Exam.net</w:t>
      </w:r>
    </w:p>
    <w:p w:rsidR="003E144D" w:rsidRDefault="003E144D" w:rsidP="003E144D"/>
    <w:p w:rsidR="003E144D" w:rsidRDefault="003E144D" w:rsidP="003E144D">
      <w:pPr>
        <w:spacing w:line="360" w:lineRule="auto"/>
        <w:rPr>
          <w:rFonts w:cstheme="minorHAnsi"/>
        </w:rPr>
      </w:pPr>
      <w:r w:rsidRPr="00995168">
        <w:rPr>
          <w:rFonts w:cstheme="minorHAnsi"/>
        </w:rPr>
        <w:t>I used Exam.net, which is licensed by the school, to test and assess students' knowledge. The tool is interesting because it optimally replicates the assessment and evaluation of knowledge tested in the ICT external assessment (Matura). The environment itself allows the addition of open, semi-open and closed questions. It is possible to add pictures to the questions (teacher) and to the answers (student). It is also possible to add tasks where the students connect the concepts in the columns (left and right sorted) to each other (with distances). The tool allows the students to solve the procedural tasks on paper (programming) and then to put them, painted, in a dedicated space of the test. For each of the semi-open and closed tasks, the teacher can predefine the answer (which is not visible to the students) and the number of points, which significantly facilitates the work of marking, as these tasks are automatically evaluated by the system. It is important, however, that the teacher nevertheless checks these assignments, because if a correct answer is stuck, the system scores it 0 points. The system is designed to prevent students from cheating. The Swedes (the developers of the environment) use it in external examinations (matriculation exams).</w:t>
      </w:r>
    </w:p>
    <w:p w:rsidR="003E144D" w:rsidRPr="00995168" w:rsidRDefault="003E144D" w:rsidP="003E144D">
      <w:pPr>
        <w:spacing w:line="360" w:lineRule="auto"/>
        <w:rPr>
          <w:rFonts w:cstheme="minorHAnsi"/>
        </w:rPr>
      </w:pPr>
      <w:bookmarkStart w:id="0" w:name="_GoBack"/>
      <w:bookmarkEnd w:id="0"/>
    </w:p>
    <w:p w:rsidR="003E144D" w:rsidRDefault="003E144D" w:rsidP="003E144D">
      <w:pPr>
        <w:spacing w:line="360" w:lineRule="auto"/>
        <w:rPr>
          <w:rFonts w:cstheme="minorHAnsi"/>
        </w:rPr>
      </w:pPr>
      <w:r w:rsidRPr="00995168">
        <w:rPr>
          <w:rFonts w:cstheme="minorHAnsi"/>
        </w:rPr>
        <w:t>The time component of the test is, in my estimation, tripled, as the teacher has to adapt the individual tasks, which are usually composed in MS Word. While some tasks (text) can be copied, most tasks cannot. It is also worth mentioning that Exam offers the possibility to download the answers of each student (test) in different formats (DOCX, PDF). I saved the tests (files) in PDF format and then opened them in Edge.  I used a Wacom OneNote graphic tablet and the pen provided to help me with the corrections. This way, each student got a test that was as authentic as possible, or rather I wanted to replicate the way a test is usually marked with a red paper ball.</w:t>
      </w:r>
    </w:p>
    <w:p w:rsidR="003E144D" w:rsidRPr="003E144D" w:rsidRDefault="003E144D" w:rsidP="003E144D">
      <w:r>
        <w:rPr>
          <w:noProof/>
          <w:lang w:eastAsia="sl-SI"/>
        </w:rPr>
        <w:lastRenderedPageBreak/>
        <w:drawing>
          <wp:inline distT="0" distB="0" distL="0" distR="0" wp14:anchorId="6B721DC0" wp14:editId="13EC32EF">
            <wp:extent cx="5760720" cy="577659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60720" cy="5776595"/>
                    </a:xfrm>
                    <a:prstGeom prst="rect">
                      <a:avLst/>
                    </a:prstGeom>
                  </pic:spPr>
                </pic:pic>
              </a:graphicData>
            </a:graphic>
          </wp:inline>
        </w:drawing>
      </w:r>
    </w:p>
    <w:sectPr w:rsidR="003E144D" w:rsidRPr="003E144D" w:rsidSect="001E75C5">
      <w:headerReference w:type="default" r:id="rId8"/>
      <w:pgSz w:w="11906" w:h="16838"/>
      <w:pgMar w:top="993"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242" w:rsidRDefault="00940242" w:rsidP="001E75C5">
      <w:pPr>
        <w:spacing w:after="0" w:line="240" w:lineRule="auto"/>
      </w:pPr>
      <w:r>
        <w:separator/>
      </w:r>
    </w:p>
  </w:endnote>
  <w:endnote w:type="continuationSeparator" w:id="0">
    <w:p w:rsidR="00940242" w:rsidRDefault="00940242" w:rsidP="001E7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242" w:rsidRDefault="00940242" w:rsidP="001E75C5">
      <w:pPr>
        <w:spacing w:after="0" w:line="240" w:lineRule="auto"/>
      </w:pPr>
      <w:r>
        <w:separator/>
      </w:r>
    </w:p>
  </w:footnote>
  <w:footnote w:type="continuationSeparator" w:id="0">
    <w:p w:rsidR="00940242" w:rsidRDefault="00940242" w:rsidP="001E75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5C5" w:rsidRPr="00B131E9" w:rsidRDefault="001E75C5" w:rsidP="001E75C5">
    <w:pPr>
      <w:tabs>
        <w:tab w:val="center" w:pos="4536"/>
        <w:tab w:val="right" w:pos="9072"/>
      </w:tabs>
      <w:spacing w:after="0" w:line="240" w:lineRule="auto"/>
      <w:jc w:val="center"/>
    </w:pPr>
    <w:r w:rsidRPr="00B131E9">
      <w:rPr>
        <w:noProof/>
        <w:lang w:eastAsia="sl-SI"/>
      </w:rPr>
      <w:drawing>
        <wp:anchor distT="0" distB="0" distL="114300" distR="114300" simplePos="0" relativeHeight="251658240" behindDoc="0" locked="0" layoutInCell="1" allowOverlap="1" wp14:anchorId="5BE8CD81" wp14:editId="0D20B74A">
          <wp:simplePos x="0" y="0"/>
          <wp:positionH relativeFrom="margin">
            <wp:posOffset>-635</wp:posOffset>
          </wp:positionH>
          <wp:positionV relativeFrom="paragraph">
            <wp:posOffset>350520</wp:posOffset>
          </wp:positionV>
          <wp:extent cx="1950085" cy="427355"/>
          <wp:effectExtent l="0" t="0" r="0" b="0"/>
          <wp:wrapNone/>
          <wp:docPr id="2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cstate="print">
                    <a:extLst>
                      <a:ext uri="{28A0092B-C50C-407E-A947-70E740481C1C}">
                        <a14:useLocalDpi xmlns:a14="http://schemas.microsoft.com/office/drawing/2010/main" val="0"/>
                      </a:ext>
                    </a:extLst>
                  </a:blip>
                  <a:srcRect/>
                  <a:stretch>
                    <a:fillRect/>
                  </a:stretch>
                </pic:blipFill>
                <pic:spPr>
                  <a:xfrm>
                    <a:off x="0" y="0"/>
                    <a:ext cx="1950085" cy="427355"/>
                  </a:xfrm>
                  <a:prstGeom prst="rect">
                    <a:avLst/>
                  </a:prstGeom>
                  <a:ln/>
                </pic:spPr>
              </pic:pic>
            </a:graphicData>
          </a:graphic>
        </wp:anchor>
      </w:drawing>
    </w:r>
    <w:r>
      <w:rPr>
        <w:noProof/>
      </w:rPr>
      <w:tab/>
    </w:r>
    <w:r>
      <w:rPr>
        <w:noProof/>
      </w:rPr>
      <w:tab/>
    </w:r>
    <w:r w:rsidRPr="00B131E9">
      <w:rPr>
        <w:noProof/>
        <w:lang w:eastAsia="sl-SI"/>
      </w:rPr>
      <w:drawing>
        <wp:inline distT="0" distB="0" distL="0" distR="0" wp14:anchorId="230013BE" wp14:editId="550221CF">
          <wp:extent cx="861060" cy="807720"/>
          <wp:effectExtent l="0" t="0" r="0" b="0"/>
          <wp:docPr id="2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2" cstate="print">
                    <a:extLst>
                      <a:ext uri="{28A0092B-C50C-407E-A947-70E740481C1C}">
                        <a14:useLocalDpi xmlns:a14="http://schemas.microsoft.com/office/drawing/2010/main" val="0"/>
                      </a:ext>
                    </a:extLst>
                  </a:blip>
                  <a:srcRect/>
                  <a:stretch>
                    <a:fillRect/>
                  </a:stretch>
                </pic:blipFill>
                <pic:spPr>
                  <a:xfrm>
                    <a:off x="0" y="0"/>
                    <a:ext cx="861060" cy="807720"/>
                  </a:xfrm>
                  <a:prstGeom prst="rect">
                    <a:avLst/>
                  </a:prstGeom>
                  <a:ln/>
                </pic:spPr>
              </pic:pic>
            </a:graphicData>
          </a:graphic>
        </wp:inline>
      </w:drawing>
    </w:r>
    <w:r w:rsidRPr="00B131E9">
      <w:rPr>
        <w:noProof/>
      </w:rPr>
      <w:t xml:space="preserve">                                                                                    </w:t>
    </w:r>
  </w:p>
  <w:p w:rsidR="001E75C5" w:rsidRDefault="001E75C5">
    <w:pPr>
      <w:pStyle w:val="Glava"/>
    </w:pPr>
  </w:p>
  <w:p w:rsidR="001E75C5" w:rsidRDefault="001E75C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6C2D"/>
    <w:multiLevelType w:val="hybridMultilevel"/>
    <w:tmpl w:val="7B1C3F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CD7FB9"/>
    <w:multiLevelType w:val="hybridMultilevel"/>
    <w:tmpl w:val="2CC00F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B481EAF"/>
    <w:multiLevelType w:val="multilevel"/>
    <w:tmpl w:val="8B941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B30FE5"/>
    <w:multiLevelType w:val="multilevel"/>
    <w:tmpl w:val="D86C567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62C7879"/>
    <w:multiLevelType w:val="hybridMultilevel"/>
    <w:tmpl w:val="78F236B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AEA5B90"/>
    <w:multiLevelType w:val="multilevel"/>
    <w:tmpl w:val="F2B6C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6882D10"/>
    <w:multiLevelType w:val="hybridMultilevel"/>
    <w:tmpl w:val="081426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A3F30D9"/>
    <w:multiLevelType w:val="hybridMultilevel"/>
    <w:tmpl w:val="54688F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CE43D1D"/>
    <w:multiLevelType w:val="hybridMultilevel"/>
    <w:tmpl w:val="5F40A7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7"/>
  </w:num>
  <w:num w:numId="4">
    <w:abstractNumId w:val="8"/>
  </w:num>
  <w:num w:numId="5">
    <w:abstractNumId w:val="6"/>
  </w:num>
  <w:num w:numId="6">
    <w:abstractNumId w:val="4"/>
  </w:num>
  <w:num w:numId="7">
    <w:abstractNumId w:val="2"/>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7E04"/>
    <w:rsid w:val="00083D57"/>
    <w:rsid w:val="001E75C5"/>
    <w:rsid w:val="001F4C5B"/>
    <w:rsid w:val="00250FB6"/>
    <w:rsid w:val="00313834"/>
    <w:rsid w:val="00341C34"/>
    <w:rsid w:val="003D280A"/>
    <w:rsid w:val="003E144D"/>
    <w:rsid w:val="004F4318"/>
    <w:rsid w:val="00503468"/>
    <w:rsid w:val="0064374D"/>
    <w:rsid w:val="006A18E6"/>
    <w:rsid w:val="006B2FF4"/>
    <w:rsid w:val="006D5C51"/>
    <w:rsid w:val="006E3708"/>
    <w:rsid w:val="00760A8A"/>
    <w:rsid w:val="007D0FD3"/>
    <w:rsid w:val="007F34EE"/>
    <w:rsid w:val="008533AB"/>
    <w:rsid w:val="00870E98"/>
    <w:rsid w:val="00940242"/>
    <w:rsid w:val="009718F1"/>
    <w:rsid w:val="009F54CB"/>
    <w:rsid w:val="00B22B78"/>
    <w:rsid w:val="00B57C18"/>
    <w:rsid w:val="00B612F7"/>
    <w:rsid w:val="00B66483"/>
    <w:rsid w:val="00B74960"/>
    <w:rsid w:val="00C00C2B"/>
    <w:rsid w:val="00C047CA"/>
    <w:rsid w:val="00C07C51"/>
    <w:rsid w:val="00C32C0F"/>
    <w:rsid w:val="00C618B8"/>
    <w:rsid w:val="00C631EE"/>
    <w:rsid w:val="00C70EDD"/>
    <w:rsid w:val="00D83125"/>
    <w:rsid w:val="00DC7E04"/>
    <w:rsid w:val="00DE61D2"/>
    <w:rsid w:val="00E25321"/>
    <w:rsid w:val="00E4064E"/>
    <w:rsid w:val="00E8322C"/>
    <w:rsid w:val="00F41DBB"/>
    <w:rsid w:val="00F87D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055307"/>
  <w15:docId w15:val="{42F9EE84-3A91-46EE-AC14-837BF8A33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F87D2C"/>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Naslov2">
    <w:name w:val="heading 2"/>
    <w:basedOn w:val="Navaden"/>
    <w:next w:val="Navaden"/>
    <w:link w:val="Naslov2Znak"/>
    <w:uiPriority w:val="9"/>
    <w:unhideWhenUsed/>
    <w:qFormat/>
    <w:rsid w:val="00F87D2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F87D2C"/>
    <w:pPr>
      <w:keepNext/>
      <w:keepLines/>
      <w:spacing w:before="200" w:after="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uiPriority w:val="9"/>
    <w:unhideWhenUsed/>
    <w:qFormat/>
    <w:rsid w:val="00F87D2C"/>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F87D2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87D2C"/>
    <w:rPr>
      <w:rFonts w:ascii="Tahoma" w:hAnsi="Tahoma" w:cs="Tahoma"/>
      <w:sz w:val="16"/>
      <w:szCs w:val="16"/>
    </w:rPr>
  </w:style>
  <w:style w:type="character" w:customStyle="1" w:styleId="Naslov2Znak">
    <w:name w:val="Naslov 2 Znak"/>
    <w:basedOn w:val="Privzetapisavaodstavka"/>
    <w:link w:val="Naslov2"/>
    <w:uiPriority w:val="9"/>
    <w:rsid w:val="00F87D2C"/>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F87D2C"/>
    <w:rPr>
      <w:rFonts w:asciiTheme="majorHAnsi" w:eastAsiaTheme="majorEastAsia" w:hAnsiTheme="majorHAnsi" w:cstheme="majorBidi"/>
      <w:b/>
      <w:bCs/>
      <w:color w:val="5B9BD5" w:themeColor="accent1"/>
    </w:rPr>
  </w:style>
  <w:style w:type="character" w:customStyle="1" w:styleId="Naslov4Znak">
    <w:name w:val="Naslov 4 Znak"/>
    <w:basedOn w:val="Privzetapisavaodstavka"/>
    <w:link w:val="Naslov4"/>
    <w:uiPriority w:val="9"/>
    <w:rsid w:val="00F87D2C"/>
    <w:rPr>
      <w:rFonts w:asciiTheme="majorHAnsi" w:eastAsiaTheme="majorEastAsia" w:hAnsiTheme="majorHAnsi" w:cstheme="majorBidi"/>
      <w:b/>
      <w:bCs/>
      <w:i/>
      <w:iCs/>
      <w:color w:val="5B9BD5" w:themeColor="accent1"/>
    </w:rPr>
  </w:style>
  <w:style w:type="paragraph" w:styleId="Naslov">
    <w:name w:val="Title"/>
    <w:basedOn w:val="Navaden"/>
    <w:next w:val="Navaden"/>
    <w:link w:val="NaslovZnak"/>
    <w:uiPriority w:val="10"/>
    <w:qFormat/>
    <w:rsid w:val="00F87D2C"/>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87D2C"/>
    <w:rPr>
      <w:rFonts w:asciiTheme="majorHAnsi" w:eastAsiaTheme="majorEastAsia" w:hAnsiTheme="majorHAnsi" w:cstheme="majorBidi"/>
      <w:color w:val="323E4F" w:themeColor="text2" w:themeShade="BF"/>
      <w:spacing w:val="5"/>
      <w:kern w:val="28"/>
      <w:sz w:val="52"/>
      <w:szCs w:val="52"/>
    </w:rPr>
  </w:style>
  <w:style w:type="character" w:customStyle="1" w:styleId="Naslov1Znak">
    <w:name w:val="Naslov 1 Znak"/>
    <w:basedOn w:val="Privzetapisavaodstavka"/>
    <w:link w:val="Naslov1"/>
    <w:uiPriority w:val="9"/>
    <w:rsid w:val="00F87D2C"/>
    <w:rPr>
      <w:rFonts w:asciiTheme="majorHAnsi" w:eastAsiaTheme="majorEastAsia" w:hAnsiTheme="majorHAnsi" w:cstheme="majorBidi"/>
      <w:b/>
      <w:bCs/>
      <w:color w:val="2E74B5" w:themeColor="accent1" w:themeShade="BF"/>
      <w:sz w:val="28"/>
      <w:szCs w:val="28"/>
    </w:rPr>
  </w:style>
  <w:style w:type="character" w:styleId="Hiperpovezava">
    <w:name w:val="Hyperlink"/>
    <w:basedOn w:val="Privzetapisavaodstavka"/>
    <w:uiPriority w:val="99"/>
    <w:unhideWhenUsed/>
    <w:rsid w:val="004F4318"/>
    <w:rPr>
      <w:color w:val="0563C1" w:themeColor="hyperlink"/>
      <w:u w:val="single"/>
    </w:rPr>
  </w:style>
  <w:style w:type="paragraph" w:styleId="Odstavekseznama">
    <w:name w:val="List Paragraph"/>
    <w:basedOn w:val="Navaden"/>
    <w:uiPriority w:val="34"/>
    <w:qFormat/>
    <w:rsid w:val="00DE61D2"/>
    <w:pPr>
      <w:ind w:left="720"/>
      <w:contextualSpacing/>
    </w:pPr>
  </w:style>
  <w:style w:type="paragraph" w:styleId="Glava">
    <w:name w:val="header"/>
    <w:basedOn w:val="Navaden"/>
    <w:link w:val="GlavaZnak"/>
    <w:uiPriority w:val="99"/>
    <w:unhideWhenUsed/>
    <w:rsid w:val="001E75C5"/>
    <w:pPr>
      <w:tabs>
        <w:tab w:val="center" w:pos="4536"/>
        <w:tab w:val="right" w:pos="9072"/>
      </w:tabs>
      <w:spacing w:after="0" w:line="240" w:lineRule="auto"/>
    </w:pPr>
  </w:style>
  <w:style w:type="character" w:customStyle="1" w:styleId="GlavaZnak">
    <w:name w:val="Glava Znak"/>
    <w:basedOn w:val="Privzetapisavaodstavka"/>
    <w:link w:val="Glava"/>
    <w:uiPriority w:val="99"/>
    <w:rsid w:val="001E75C5"/>
  </w:style>
  <w:style w:type="paragraph" w:styleId="Noga">
    <w:name w:val="footer"/>
    <w:basedOn w:val="Navaden"/>
    <w:link w:val="NogaZnak"/>
    <w:uiPriority w:val="99"/>
    <w:unhideWhenUsed/>
    <w:rsid w:val="001E75C5"/>
    <w:pPr>
      <w:tabs>
        <w:tab w:val="center" w:pos="4536"/>
        <w:tab w:val="right" w:pos="9072"/>
      </w:tabs>
      <w:spacing w:after="0" w:line="240" w:lineRule="auto"/>
    </w:pPr>
  </w:style>
  <w:style w:type="character" w:customStyle="1" w:styleId="NogaZnak">
    <w:name w:val="Noga Znak"/>
    <w:basedOn w:val="Privzetapisavaodstavka"/>
    <w:link w:val="Noga"/>
    <w:uiPriority w:val="99"/>
    <w:rsid w:val="001E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291</Words>
  <Characters>1661</Characters>
  <Application>Microsoft Office Word</Application>
  <DocSecurity>0</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Tjaša Stepančič</dc:creator>
  <cp:keywords/>
  <dc:description/>
  <cp:lastModifiedBy>Admin</cp:lastModifiedBy>
  <cp:revision>3</cp:revision>
  <cp:lastPrinted>2023-03-14T07:56:00Z</cp:lastPrinted>
  <dcterms:created xsi:type="dcterms:W3CDTF">2023-03-30T18:33:00Z</dcterms:created>
  <dcterms:modified xsi:type="dcterms:W3CDTF">2023-03-30T18:35:00Z</dcterms:modified>
</cp:coreProperties>
</file>